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DCC1C4" w14:textId="4B1DA55C" w:rsidR="001A462D" w:rsidRDefault="00BF75F0" w:rsidP="009F4949">
      <w:pPr>
        <w:jc w:val="center"/>
        <w:rPr>
          <w:b/>
          <w:bCs/>
          <w:u w:val="single"/>
          <w:lang w:val="en-US"/>
        </w:rPr>
      </w:pPr>
      <w:r w:rsidRPr="009F4949">
        <w:rPr>
          <w:b/>
          <w:bCs/>
          <w:u w:val="single"/>
          <w:lang w:val="en-US"/>
        </w:rPr>
        <w:t>Session</w:t>
      </w:r>
      <w:r w:rsidR="00FA15F5">
        <w:rPr>
          <w:b/>
          <w:bCs/>
          <w:u w:val="single"/>
          <w:lang w:val="en-US"/>
        </w:rPr>
        <w:t xml:space="preserve"> 4 Summary</w:t>
      </w:r>
    </w:p>
    <w:p w14:paraId="593E0B0C" w14:textId="77777777" w:rsidR="009F4949" w:rsidRPr="009F4949" w:rsidRDefault="009F4949" w:rsidP="009F4949">
      <w:pPr>
        <w:jc w:val="center"/>
        <w:rPr>
          <w:b/>
          <w:bCs/>
          <w:u w:val="single"/>
          <w:lang w:val="en-US"/>
        </w:rPr>
      </w:pPr>
    </w:p>
    <w:p w14:paraId="7E02506B" w14:textId="341418C5" w:rsidR="00BF75F0" w:rsidRDefault="00F54A8A">
      <w:pPr>
        <w:rPr>
          <w:lang w:val="en-US"/>
        </w:rPr>
      </w:pPr>
      <w:r>
        <w:rPr>
          <w:lang w:val="en-US"/>
        </w:rPr>
        <w:t xml:space="preserve">All sessions were recorded and can be watched </w:t>
      </w:r>
      <w:hyperlink r:id="rId5" w:history="1">
        <w:r w:rsidRPr="00F54A8A">
          <w:rPr>
            <w:rStyle w:val="Hyperlink"/>
            <w:lang w:val="en-US"/>
          </w:rPr>
          <w:t>here</w:t>
        </w:r>
      </w:hyperlink>
      <w:r>
        <w:rPr>
          <w:lang w:val="en-US"/>
        </w:rPr>
        <w:t xml:space="preserve"> on the Green Finance Institute’s </w:t>
      </w:r>
      <w:proofErr w:type="spellStart"/>
      <w:r>
        <w:rPr>
          <w:lang w:val="en-US"/>
        </w:rPr>
        <w:t>Youtube</w:t>
      </w:r>
      <w:proofErr w:type="spellEnd"/>
      <w:r>
        <w:rPr>
          <w:lang w:val="en-US"/>
        </w:rPr>
        <w:t xml:space="preserve"> Page. </w:t>
      </w:r>
    </w:p>
    <w:p w14:paraId="3CCC96A9" w14:textId="0FBCA564" w:rsidR="00BF75F0" w:rsidRDefault="00BF75F0">
      <w:pPr>
        <w:rPr>
          <w:lang w:val="en-US"/>
        </w:rPr>
      </w:pPr>
    </w:p>
    <w:p w14:paraId="17AF7416" w14:textId="77777777" w:rsidR="009F4949" w:rsidRDefault="009F4949" w:rsidP="00F54A8A">
      <w:pPr>
        <w:rPr>
          <w:b/>
          <w:bCs/>
          <w:lang w:val="en-US"/>
        </w:rPr>
      </w:pPr>
    </w:p>
    <w:p w14:paraId="3FF8B349" w14:textId="6E5D987A" w:rsidR="00F54A8A" w:rsidRDefault="00F54A8A" w:rsidP="00F54A8A">
      <w:pPr>
        <w:rPr>
          <w:b/>
          <w:bCs/>
          <w:lang w:val="en-US"/>
        </w:rPr>
      </w:pPr>
      <w:r w:rsidRPr="00F54A8A">
        <w:rPr>
          <w:b/>
          <w:bCs/>
          <w:lang w:val="en-US"/>
        </w:rPr>
        <w:t>Session 4: Becoming Investment Ready: Lessons on the Journey</w:t>
      </w:r>
    </w:p>
    <w:p w14:paraId="16D83009" w14:textId="03349388" w:rsidR="00F54A8A" w:rsidRDefault="00F54A8A" w:rsidP="00F54A8A">
      <w:pPr>
        <w:rPr>
          <w:lang w:val="en-US"/>
        </w:rPr>
      </w:pPr>
      <w:r>
        <w:rPr>
          <w:lang w:val="en-US"/>
        </w:rPr>
        <w:t xml:space="preserve">In Session 4, four project developers presented on their projects and their experience on their journey to attracting repayable finance. </w:t>
      </w:r>
    </w:p>
    <w:p w14:paraId="130C8819" w14:textId="62CDE9B2" w:rsidR="00F54A8A" w:rsidRDefault="00F54A8A" w:rsidP="00F54A8A">
      <w:pPr>
        <w:rPr>
          <w:lang w:val="en-US"/>
        </w:rPr>
      </w:pPr>
    </w:p>
    <w:p w14:paraId="108B2E81" w14:textId="74AC26A1" w:rsidR="00F54A8A" w:rsidRPr="009F4949" w:rsidRDefault="00F54A8A" w:rsidP="00F54A8A">
      <w:pPr>
        <w:pStyle w:val="ListParagraph"/>
        <w:numPr>
          <w:ilvl w:val="0"/>
          <w:numId w:val="3"/>
        </w:numPr>
        <w:rPr>
          <w:b/>
          <w:bCs/>
          <w:lang w:val="en-US"/>
        </w:rPr>
      </w:pPr>
      <w:r w:rsidRPr="009F4949">
        <w:rPr>
          <w:b/>
          <w:bCs/>
          <w:lang w:val="en-US"/>
        </w:rPr>
        <w:t xml:space="preserve">David Baxter, </w:t>
      </w:r>
      <w:proofErr w:type="spellStart"/>
      <w:r w:rsidRPr="009F4949">
        <w:rPr>
          <w:b/>
          <w:bCs/>
          <w:lang w:val="en-US"/>
        </w:rPr>
        <w:t>Entrade</w:t>
      </w:r>
      <w:proofErr w:type="spellEnd"/>
    </w:p>
    <w:p w14:paraId="0B52E57A" w14:textId="6F3B9123" w:rsidR="005C2A71" w:rsidRDefault="005C2A71" w:rsidP="005C2A71">
      <w:pPr>
        <w:pStyle w:val="ListParagraph"/>
        <w:rPr>
          <w:lang w:val="en-US"/>
        </w:rPr>
      </w:pPr>
      <w:r>
        <w:rPr>
          <w:lang w:val="en-US"/>
        </w:rPr>
        <w:t xml:space="preserve">David shared on the work of </w:t>
      </w:r>
      <w:proofErr w:type="spellStart"/>
      <w:r>
        <w:rPr>
          <w:lang w:val="en-US"/>
        </w:rPr>
        <w:t>Entrade</w:t>
      </w:r>
      <w:proofErr w:type="spellEnd"/>
      <w:r>
        <w:rPr>
          <w:lang w:val="en-US"/>
        </w:rPr>
        <w:t xml:space="preserve"> in developing catchment markets, identifying buyers for phosphorous and nitrogen offsets and work with farmers and landowners around the Hampshire Avon. He highlighted stackable benefits. </w:t>
      </w:r>
    </w:p>
    <w:p w14:paraId="4B5D8A4C" w14:textId="77777777" w:rsidR="00FA15F5" w:rsidRDefault="00FA15F5" w:rsidP="005C2A71">
      <w:pPr>
        <w:pStyle w:val="ListParagraph"/>
        <w:rPr>
          <w:lang w:val="en-US"/>
        </w:rPr>
      </w:pPr>
    </w:p>
    <w:p w14:paraId="471EC986" w14:textId="5B3BD298" w:rsidR="00F54A8A" w:rsidRPr="009F4949" w:rsidRDefault="00F54A8A" w:rsidP="00F54A8A">
      <w:pPr>
        <w:pStyle w:val="ListParagraph"/>
        <w:numPr>
          <w:ilvl w:val="0"/>
          <w:numId w:val="3"/>
        </w:numPr>
        <w:rPr>
          <w:b/>
          <w:bCs/>
          <w:lang w:val="en-US"/>
        </w:rPr>
      </w:pPr>
      <w:r w:rsidRPr="009F4949">
        <w:rPr>
          <w:b/>
          <w:bCs/>
          <w:lang w:val="en-US"/>
        </w:rPr>
        <w:t>Lee Dudley Woodland Trust</w:t>
      </w:r>
    </w:p>
    <w:p w14:paraId="0E136A0D" w14:textId="4CB54CF8" w:rsidR="005C2A71" w:rsidRDefault="005C2A71" w:rsidP="009F4949">
      <w:pPr>
        <w:pStyle w:val="ListParagraph"/>
        <w:rPr>
          <w:lang w:val="en-US"/>
        </w:rPr>
      </w:pPr>
      <w:r>
        <w:rPr>
          <w:lang w:val="en-US"/>
        </w:rPr>
        <w:t xml:space="preserve">Lee shared on the Woodland Trust’s experience with the Carbon Code and selling carbon credits including how investors are approaching the buying of credits and the challenges of land supply. </w:t>
      </w:r>
    </w:p>
    <w:p w14:paraId="5E8F5136" w14:textId="77777777" w:rsidR="00FA15F5" w:rsidRPr="009F4949" w:rsidRDefault="00FA15F5" w:rsidP="009F4949">
      <w:pPr>
        <w:pStyle w:val="ListParagraph"/>
        <w:rPr>
          <w:lang w:val="en-US"/>
        </w:rPr>
      </w:pPr>
    </w:p>
    <w:p w14:paraId="1254592A" w14:textId="7C9A6629" w:rsidR="00F54A8A" w:rsidRPr="009F4949" w:rsidRDefault="00F54A8A" w:rsidP="009F4949">
      <w:pPr>
        <w:pStyle w:val="ListParagraph"/>
        <w:numPr>
          <w:ilvl w:val="0"/>
          <w:numId w:val="3"/>
        </w:numPr>
        <w:rPr>
          <w:b/>
          <w:bCs/>
          <w:lang w:val="en-US"/>
        </w:rPr>
      </w:pPr>
      <w:r w:rsidRPr="009F4949">
        <w:rPr>
          <w:b/>
          <w:bCs/>
          <w:lang w:val="en-US"/>
        </w:rPr>
        <w:t xml:space="preserve">Harry </w:t>
      </w:r>
      <w:r w:rsidR="005C2A71" w:rsidRPr="009F4949">
        <w:rPr>
          <w:b/>
          <w:bCs/>
          <w:lang w:val="en-US"/>
        </w:rPr>
        <w:t xml:space="preserve">Barton, </w:t>
      </w:r>
      <w:r w:rsidRPr="009F4949">
        <w:rPr>
          <w:b/>
          <w:bCs/>
          <w:lang w:val="en-US"/>
        </w:rPr>
        <w:t>Devon Wildlife Trust</w:t>
      </w:r>
    </w:p>
    <w:p w14:paraId="574588F7" w14:textId="64B722C8" w:rsidR="005C2A71" w:rsidRDefault="005C2A71" w:rsidP="009F4949">
      <w:pPr>
        <w:ind w:left="720"/>
      </w:pPr>
      <w:r w:rsidRPr="005C2A71">
        <w:t xml:space="preserve">Harry shared on the plans for the Wildlife Trust to develop </w:t>
      </w:r>
      <w:r>
        <w:t xml:space="preserve">wetlands and a </w:t>
      </w:r>
      <w:r w:rsidR="009F4949">
        <w:t xml:space="preserve">visitor centre </w:t>
      </w:r>
      <w:r w:rsidRPr="005C2A71">
        <w:t xml:space="preserve">and </w:t>
      </w:r>
      <w:r w:rsidR="009F4949">
        <w:t xml:space="preserve">to </w:t>
      </w:r>
      <w:r w:rsidRPr="005C2A71">
        <w:t xml:space="preserve">attract financing. Devon Wildlife Trust is working with </w:t>
      </w:r>
      <w:proofErr w:type="spellStart"/>
      <w:r w:rsidRPr="005C2A71">
        <w:t>Triodos</w:t>
      </w:r>
      <w:proofErr w:type="spellEnd"/>
      <w:r w:rsidRPr="005C2A71">
        <w:t xml:space="preserve"> </w:t>
      </w:r>
      <w:r>
        <w:t xml:space="preserve">Bank UK </w:t>
      </w:r>
      <w:r w:rsidRPr="005C2A71">
        <w:t>as part of a pilot development programme from Defra, the Environment Agency</w:t>
      </w:r>
      <w:r>
        <w:t xml:space="preserve"> and </w:t>
      </w:r>
      <w:proofErr w:type="spellStart"/>
      <w:r w:rsidRPr="005C2A71">
        <w:t>Esmée</w:t>
      </w:r>
      <w:proofErr w:type="spellEnd"/>
      <w:r w:rsidRPr="005C2A71">
        <w:t xml:space="preserve"> Fairbairn Foundation</w:t>
      </w:r>
      <w:r>
        <w:t xml:space="preserve">. </w:t>
      </w:r>
    </w:p>
    <w:p w14:paraId="3B2B6906" w14:textId="77777777" w:rsidR="00FA15F5" w:rsidRPr="009F4949" w:rsidRDefault="00FA15F5" w:rsidP="009F4949">
      <w:pPr>
        <w:ind w:left="720"/>
      </w:pPr>
    </w:p>
    <w:p w14:paraId="0247D873" w14:textId="1528D4EB" w:rsidR="00F54A8A" w:rsidRPr="009F4949" w:rsidRDefault="00F54A8A" w:rsidP="00F54A8A">
      <w:pPr>
        <w:pStyle w:val="ListParagraph"/>
        <w:numPr>
          <w:ilvl w:val="0"/>
          <w:numId w:val="3"/>
        </w:numPr>
        <w:rPr>
          <w:b/>
          <w:bCs/>
          <w:lang w:val="en-US"/>
        </w:rPr>
      </w:pPr>
      <w:r w:rsidRPr="009F4949">
        <w:rPr>
          <w:b/>
          <w:bCs/>
          <w:lang w:val="en-US"/>
        </w:rPr>
        <w:t>Tom Dillon and Ben Stafford</w:t>
      </w:r>
      <w:r w:rsidR="009F4949">
        <w:rPr>
          <w:b/>
          <w:bCs/>
          <w:lang w:val="en-US"/>
        </w:rPr>
        <w:t xml:space="preserve">, </w:t>
      </w:r>
      <w:r w:rsidRPr="009F4949">
        <w:rPr>
          <w:b/>
          <w:bCs/>
          <w:lang w:val="en-US"/>
        </w:rPr>
        <w:t>Hadrian Bond</w:t>
      </w:r>
    </w:p>
    <w:p w14:paraId="2BB37BE3" w14:textId="321DEBE2" w:rsidR="00F54A8A" w:rsidRDefault="00F54A8A" w:rsidP="00F54A8A">
      <w:pPr>
        <w:pStyle w:val="ListParagraph"/>
        <w:rPr>
          <w:lang w:val="en-US"/>
        </w:rPr>
      </w:pPr>
      <w:r>
        <w:rPr>
          <w:lang w:val="en-US"/>
        </w:rPr>
        <w:t>Tom and Ben shared their project under development for an environmental impact bond in the North of England. The project hopes to attract payments for outcomes such as soil health improvement, carbon sequestration, and increased farm incomes</w:t>
      </w:r>
      <w:r w:rsidR="005C2A71">
        <w:rPr>
          <w:lang w:val="en-US"/>
        </w:rPr>
        <w:t xml:space="preserve"> from beneficiaries that can be developed into a repayable finance model. </w:t>
      </w:r>
    </w:p>
    <w:p w14:paraId="40EF01A9" w14:textId="2C1F91F4" w:rsidR="009F4949" w:rsidRDefault="009F4949" w:rsidP="00F54A8A">
      <w:pPr>
        <w:pStyle w:val="ListParagraph"/>
        <w:rPr>
          <w:lang w:val="en-US"/>
        </w:rPr>
      </w:pPr>
    </w:p>
    <w:p w14:paraId="70BEFCB8" w14:textId="77777777" w:rsidR="009F4949" w:rsidRDefault="009F4949" w:rsidP="009F4949">
      <w:pPr>
        <w:rPr>
          <w:lang w:val="en-US"/>
        </w:rPr>
      </w:pPr>
      <w:r>
        <w:rPr>
          <w:lang w:val="en-US"/>
        </w:rPr>
        <w:t>The session was followed by a Q&amp;A.</w:t>
      </w:r>
    </w:p>
    <w:p w14:paraId="522F0426" w14:textId="7978A61A" w:rsidR="009F4949" w:rsidRDefault="009F4949" w:rsidP="00F54A8A">
      <w:pPr>
        <w:pStyle w:val="ListParagraph"/>
        <w:rPr>
          <w:lang w:val="en-US"/>
        </w:rPr>
      </w:pPr>
    </w:p>
    <w:p w14:paraId="66C91F6A" w14:textId="0B68CDF2" w:rsidR="007A7F00" w:rsidRDefault="007A7F00" w:rsidP="00154D1D">
      <w:pPr>
        <w:rPr>
          <w:b/>
          <w:bCs/>
          <w:lang w:val="en-US"/>
        </w:rPr>
      </w:pPr>
    </w:p>
    <w:p w14:paraId="4EB16A52" w14:textId="77777777" w:rsidR="00FA15F5" w:rsidRPr="00154D1D" w:rsidRDefault="00FA15F5" w:rsidP="00154D1D">
      <w:pPr>
        <w:rPr>
          <w:b/>
          <w:bCs/>
          <w:lang w:val="en-US"/>
        </w:rPr>
      </w:pPr>
      <w:bookmarkStart w:id="0" w:name="_GoBack"/>
      <w:bookmarkEnd w:id="0"/>
    </w:p>
    <w:sectPr w:rsidR="00FA15F5" w:rsidRPr="00154D1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CE7E05"/>
    <w:multiLevelType w:val="hybridMultilevel"/>
    <w:tmpl w:val="7A50AA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5C91806"/>
    <w:multiLevelType w:val="hybridMultilevel"/>
    <w:tmpl w:val="9B101E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BA5582B"/>
    <w:multiLevelType w:val="hybridMultilevel"/>
    <w:tmpl w:val="5F9A2A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0B530C8"/>
    <w:multiLevelType w:val="hybridMultilevel"/>
    <w:tmpl w:val="AE822620"/>
    <w:lvl w:ilvl="0" w:tplc="85BC0330">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75F0"/>
    <w:rsid w:val="000A2333"/>
    <w:rsid w:val="00154D1D"/>
    <w:rsid w:val="00406918"/>
    <w:rsid w:val="00507F68"/>
    <w:rsid w:val="00546151"/>
    <w:rsid w:val="005C2A71"/>
    <w:rsid w:val="006D4177"/>
    <w:rsid w:val="007A7F00"/>
    <w:rsid w:val="007C28EB"/>
    <w:rsid w:val="009F4949"/>
    <w:rsid w:val="00BF75F0"/>
    <w:rsid w:val="00DA19CF"/>
    <w:rsid w:val="00E76356"/>
    <w:rsid w:val="00F54A8A"/>
    <w:rsid w:val="00FA15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24BE5"/>
  <w15:chartTrackingRefBased/>
  <w15:docId w15:val="{EFE3F27E-1C90-704A-AF7D-4FE18F96B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75F0"/>
    <w:pPr>
      <w:ind w:left="720"/>
      <w:contextualSpacing/>
    </w:pPr>
  </w:style>
  <w:style w:type="character" w:styleId="Hyperlink">
    <w:name w:val="Hyperlink"/>
    <w:basedOn w:val="DefaultParagraphFont"/>
    <w:uiPriority w:val="99"/>
    <w:unhideWhenUsed/>
    <w:rsid w:val="00F54A8A"/>
    <w:rPr>
      <w:color w:val="0563C1" w:themeColor="hyperlink"/>
      <w:u w:val="single"/>
    </w:rPr>
  </w:style>
  <w:style w:type="character" w:customStyle="1" w:styleId="UnresolvedMention">
    <w:name w:val="Unresolved Mention"/>
    <w:basedOn w:val="DefaultParagraphFont"/>
    <w:uiPriority w:val="99"/>
    <w:semiHidden/>
    <w:unhideWhenUsed/>
    <w:rsid w:val="00F54A8A"/>
    <w:rPr>
      <w:color w:val="605E5C"/>
      <w:shd w:val="clear" w:color="auto" w:fill="E1DFDD"/>
    </w:rPr>
  </w:style>
  <w:style w:type="character" w:styleId="Emphasis">
    <w:name w:val="Emphasis"/>
    <w:basedOn w:val="DefaultParagraphFont"/>
    <w:uiPriority w:val="20"/>
    <w:qFormat/>
    <w:rsid w:val="005C2A7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8929383">
      <w:bodyDiv w:val="1"/>
      <w:marLeft w:val="0"/>
      <w:marRight w:val="0"/>
      <w:marTop w:val="0"/>
      <w:marBottom w:val="0"/>
      <w:divBdr>
        <w:top w:val="none" w:sz="0" w:space="0" w:color="auto"/>
        <w:left w:val="none" w:sz="0" w:space="0" w:color="auto"/>
        <w:bottom w:val="none" w:sz="0" w:space="0" w:color="auto"/>
        <w:right w:val="none" w:sz="0" w:space="0" w:color="auto"/>
      </w:divBdr>
    </w:div>
    <w:div w:id="1731148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youtube.com/watch?v=1tqB698USqI&amp;list=PLS969hl2lKxjKM5DW67SuLYQoyx_7_Ljp"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238</Words>
  <Characters>1360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Avery</dc:creator>
  <cp:keywords/>
  <dc:description/>
  <cp:lastModifiedBy>Baker, Alison</cp:lastModifiedBy>
  <cp:revision>3</cp:revision>
  <dcterms:created xsi:type="dcterms:W3CDTF">2020-12-17T17:39:00Z</dcterms:created>
  <dcterms:modified xsi:type="dcterms:W3CDTF">2020-12-17T17:40:00Z</dcterms:modified>
</cp:coreProperties>
</file>